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AE428" w14:textId="5FFBA4F9" w:rsidR="00010F86" w:rsidRPr="00010F86" w:rsidRDefault="00641474" w:rsidP="00010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JM"/>
        </w:rPr>
      </w:pPr>
      <w:bookmarkStart w:id="0" w:name="_Hlk173242051"/>
      <w:bookmarkEnd w:id="0"/>
      <w:r w:rsidRPr="00F67188">
        <w:rPr>
          <w:rFonts w:ascii="Arial" w:eastAsia="Times New Roman" w:hAnsi="Arial" w:cs="Arial"/>
          <w:b/>
          <w:bCs/>
          <w:noProof/>
          <w:sz w:val="24"/>
          <w:szCs w:val="24"/>
          <w:lang w:eastAsia="en-JM"/>
        </w:rPr>
        <w:drawing>
          <wp:anchor distT="0" distB="0" distL="114300" distR="114300" simplePos="0" relativeHeight="251659264" behindDoc="1" locked="0" layoutInCell="1" allowOverlap="1" wp14:anchorId="53F4D4A0" wp14:editId="76811D03">
            <wp:simplePos x="0" y="0"/>
            <wp:positionH relativeFrom="column">
              <wp:posOffset>2286000</wp:posOffset>
            </wp:positionH>
            <wp:positionV relativeFrom="paragraph">
              <wp:posOffset>76200</wp:posOffset>
            </wp:positionV>
            <wp:extent cx="718352" cy="730250"/>
            <wp:effectExtent l="0" t="0" r="5715" b="0"/>
            <wp:wrapNone/>
            <wp:docPr id="6" name="Picture 6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718352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578F0" w14:textId="77777777" w:rsidR="0004617C" w:rsidRDefault="00010F86" w:rsidP="006414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en-JM"/>
        </w:rPr>
      </w:pPr>
      <w:r w:rsidRPr="00010F86">
        <w:rPr>
          <w:rFonts w:ascii="Times New Roman" w:eastAsia="Times New Roman" w:hAnsi="Times New Roman" w:cs="Times New Roman"/>
          <w:b/>
          <w:bCs/>
          <w:sz w:val="36"/>
          <w:szCs w:val="36"/>
          <w:lang w:eastAsia="en-JM"/>
        </w:rPr>
        <w:t xml:space="preserve"> </w:t>
      </w:r>
    </w:p>
    <w:p w14:paraId="0ABA278B" w14:textId="77777777" w:rsidR="0004617C" w:rsidRDefault="0004617C" w:rsidP="0061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en-JM"/>
        </w:rPr>
      </w:pPr>
    </w:p>
    <w:p w14:paraId="3332565B" w14:textId="77777777" w:rsidR="00641474" w:rsidRDefault="00641474" w:rsidP="006414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en-JM"/>
        </w:rPr>
      </w:pPr>
    </w:p>
    <w:p w14:paraId="0C4EE625" w14:textId="0B6EC2C2" w:rsidR="0061541F" w:rsidRPr="0061541F" w:rsidRDefault="0061541F" w:rsidP="00641474">
      <w:pPr>
        <w:spacing w:after="0" w:line="240" w:lineRule="auto"/>
        <w:rPr>
          <w:rFonts w:ascii="Arial" w:eastAsia="Times New Roman" w:hAnsi="Arial" w:cs="Arial"/>
          <w:b/>
          <w:bCs/>
          <w:lang w:val="en-GB"/>
        </w:rPr>
      </w:pPr>
      <w:r w:rsidRPr="0061541F">
        <w:rPr>
          <w:rFonts w:ascii="Arial" w:eastAsia="Times New Roman" w:hAnsi="Arial" w:cs="Arial"/>
          <w:b/>
          <w:bCs/>
          <w:lang w:val="en-GB"/>
        </w:rPr>
        <w:t>STANDARDS CURRICULUM AND LEARNING RESOURCES DIVISION (SCLRD)</w:t>
      </w:r>
    </w:p>
    <w:p w14:paraId="49DFBDDB" w14:textId="77777777" w:rsidR="0061541F" w:rsidRPr="0061541F" w:rsidRDefault="0061541F" w:rsidP="0061541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n-US"/>
        </w:rPr>
      </w:pPr>
      <w:r w:rsidRPr="0061541F">
        <w:rPr>
          <w:rFonts w:ascii="Arial" w:eastAsia="Times New Roman" w:hAnsi="Arial" w:cs="Arial"/>
          <w:b/>
          <w:bCs/>
          <w:lang w:val="en-US"/>
        </w:rPr>
        <w:t>LEARNING RESOURCES DEVELOPMENT DEPARTMENT (LRDD)</w:t>
      </w:r>
    </w:p>
    <w:p w14:paraId="27835F0A" w14:textId="77777777" w:rsidR="0061541F" w:rsidRPr="0061541F" w:rsidRDefault="0061541F" w:rsidP="006154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val="en-GB"/>
        </w:rPr>
      </w:pPr>
    </w:p>
    <w:p w14:paraId="75E1CC5C" w14:textId="77777777" w:rsidR="0061541F" w:rsidRPr="0061541F" w:rsidRDefault="0061541F" w:rsidP="006154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val="pt-BR"/>
        </w:rPr>
      </w:pPr>
      <w:r w:rsidRPr="0061541F">
        <w:rPr>
          <w:rFonts w:ascii="Arial" w:eastAsia="Times New Roman" w:hAnsi="Arial" w:cs="Arial"/>
          <w:b/>
          <w:bCs/>
          <w:lang w:val="pt-BR"/>
        </w:rPr>
        <w:t>LIBRARY SERVICES UNIT (LSU)</w:t>
      </w:r>
    </w:p>
    <w:p w14:paraId="7269DB6E" w14:textId="33BD3B74" w:rsidR="0061541F" w:rsidRPr="0061541F" w:rsidRDefault="00AB28AE" w:rsidP="006154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lang w:val="pt-BR"/>
        </w:rPr>
      </w:pPr>
      <w:r>
        <w:rPr>
          <w:rFonts w:ascii="Arial" w:eastAsia="Times New Roman" w:hAnsi="Arial" w:cs="Arial"/>
          <w:b/>
          <w:bCs/>
          <w:sz w:val="24"/>
          <w:lang w:val="pt-BR"/>
        </w:rPr>
        <w:t>___________________________________________________________________</w:t>
      </w:r>
    </w:p>
    <w:p w14:paraId="1AC2A251" w14:textId="03B7A25A" w:rsidR="00641474" w:rsidRPr="00641474" w:rsidRDefault="00010F86" w:rsidP="00641474">
      <w:pPr>
        <w:spacing w:before="100" w:beforeAutospacing="1" w:after="100" w:afterAutospacing="1" w:line="240" w:lineRule="auto"/>
        <w:jc w:val="center"/>
        <w:outlineLvl w:val="1"/>
        <w:rPr>
          <w:rFonts w:ascii="Franklin Gothic Book" w:eastAsia="Times New Roman" w:hAnsi="Franklin Gothic Book" w:cs="Times New Roman"/>
          <w:b/>
          <w:bCs/>
          <w:sz w:val="28"/>
          <w:szCs w:val="28"/>
          <w:lang w:eastAsia="en-JM"/>
        </w:rPr>
      </w:pPr>
      <w:r w:rsidRPr="00641474">
        <w:rPr>
          <w:rFonts w:ascii="Franklin Gothic Book" w:eastAsia="Times New Roman" w:hAnsi="Franklin Gothic Book" w:cs="Times New Roman"/>
          <w:b/>
          <w:bCs/>
          <w:sz w:val="28"/>
          <w:szCs w:val="28"/>
          <w:lang w:eastAsia="en-JM"/>
        </w:rPr>
        <w:t>Useful Employability Skills Videos / Tutorials</w:t>
      </w:r>
    </w:p>
    <w:tbl>
      <w:tblPr>
        <w:tblW w:w="0" w:type="auto"/>
        <w:tblCellSpacing w:w="15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</w:tblBorders>
        <w:shd w:val="clear" w:color="auto" w:fill="BDD6EE" w:themeFill="accent5" w:themeFillTint="6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2530"/>
        <w:gridCol w:w="3450"/>
        <w:gridCol w:w="2491"/>
      </w:tblGrid>
      <w:tr w:rsidR="00641474" w:rsidRPr="00010F86" w14:paraId="55371D18" w14:textId="77777777" w:rsidTr="00107E22">
        <w:trPr>
          <w:tblHeader/>
          <w:tblCellSpacing w:w="15" w:type="dxa"/>
        </w:trPr>
        <w:tc>
          <w:tcPr>
            <w:tcW w:w="0" w:type="auto"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BDD6EE" w:themeFill="accent5" w:themeFillTint="66"/>
          </w:tcPr>
          <w:p w14:paraId="679C81F7" w14:textId="77777777" w:rsidR="00641474" w:rsidRPr="009D5135" w:rsidRDefault="00641474" w:rsidP="00010F86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sz w:val="24"/>
                <w:szCs w:val="24"/>
                <w:lang w:eastAsia="en-JM"/>
              </w:rPr>
            </w:pPr>
          </w:p>
        </w:tc>
        <w:tc>
          <w:tcPr>
            <w:tcW w:w="0" w:type="auto"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E6BCF0"/>
            <w:vAlign w:val="center"/>
            <w:hideMark/>
          </w:tcPr>
          <w:p w14:paraId="73157276" w14:textId="0BFA8338" w:rsidR="00641474" w:rsidRPr="00092EC8" w:rsidRDefault="00641474" w:rsidP="00010F86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sz w:val="24"/>
                <w:szCs w:val="24"/>
                <w:lang w:eastAsia="en-JM"/>
              </w:rPr>
            </w:pPr>
            <w:r w:rsidRPr="00092EC8">
              <w:rPr>
                <w:rFonts w:ascii="Franklin Gothic Book" w:eastAsia="Times New Roman" w:hAnsi="Franklin Gothic Book" w:cs="Times New Roman"/>
                <w:b/>
                <w:bCs/>
                <w:sz w:val="24"/>
                <w:szCs w:val="24"/>
                <w:lang w:eastAsia="en-JM"/>
              </w:rPr>
              <w:t xml:space="preserve">Title </w:t>
            </w:r>
          </w:p>
        </w:tc>
        <w:tc>
          <w:tcPr>
            <w:tcW w:w="0" w:type="auto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E6BCF0"/>
            <w:vAlign w:val="center"/>
            <w:hideMark/>
          </w:tcPr>
          <w:p w14:paraId="18D50238" w14:textId="77777777" w:rsidR="00641474" w:rsidRPr="00092EC8" w:rsidRDefault="00641474" w:rsidP="00010F86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sz w:val="24"/>
                <w:szCs w:val="24"/>
                <w:lang w:eastAsia="en-JM"/>
              </w:rPr>
            </w:pPr>
            <w:r w:rsidRPr="00092EC8">
              <w:rPr>
                <w:rFonts w:ascii="Franklin Gothic Book" w:eastAsia="Times New Roman" w:hAnsi="Franklin Gothic Book" w:cs="Times New Roman"/>
                <w:b/>
                <w:bCs/>
                <w:sz w:val="24"/>
                <w:szCs w:val="24"/>
                <w:lang w:eastAsia="en-JM"/>
              </w:rPr>
              <w:t>What It Covers</w:t>
            </w:r>
          </w:p>
        </w:tc>
        <w:tc>
          <w:tcPr>
            <w:tcW w:w="0" w:type="auto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E6BCF0"/>
            <w:vAlign w:val="center"/>
            <w:hideMark/>
          </w:tcPr>
          <w:p w14:paraId="3EC2E0CE" w14:textId="77777777" w:rsidR="00641474" w:rsidRPr="00092EC8" w:rsidRDefault="00641474" w:rsidP="00010F86">
            <w:pPr>
              <w:spacing w:after="0" w:line="240" w:lineRule="auto"/>
              <w:jc w:val="center"/>
              <w:rPr>
                <w:rFonts w:ascii="Franklin Gothic Book" w:eastAsia="Times New Roman" w:hAnsi="Franklin Gothic Book" w:cs="Times New Roman"/>
                <w:b/>
                <w:bCs/>
                <w:sz w:val="24"/>
                <w:szCs w:val="24"/>
                <w:lang w:eastAsia="en-JM"/>
              </w:rPr>
            </w:pPr>
            <w:r w:rsidRPr="00092EC8">
              <w:rPr>
                <w:rFonts w:ascii="Franklin Gothic Book" w:eastAsia="Times New Roman" w:hAnsi="Franklin Gothic Book" w:cs="Times New Roman"/>
                <w:b/>
                <w:bCs/>
                <w:sz w:val="24"/>
                <w:szCs w:val="24"/>
                <w:lang w:eastAsia="en-JM"/>
              </w:rPr>
              <w:t>Link</w:t>
            </w:r>
          </w:p>
        </w:tc>
      </w:tr>
      <w:tr w:rsidR="00641474" w:rsidRPr="00010F86" w14:paraId="086EB1B6" w14:textId="77777777" w:rsidTr="002C23F3">
        <w:trPr>
          <w:tblCellSpacing w:w="15" w:type="dxa"/>
        </w:trPr>
        <w:tc>
          <w:tcPr>
            <w:tcW w:w="0" w:type="auto"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FDAFF7"/>
          </w:tcPr>
          <w:p w14:paraId="1736C6F4" w14:textId="77777777" w:rsidR="00641474" w:rsidRPr="00641474" w:rsidRDefault="00641474" w:rsidP="00010F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</w:pPr>
          </w:p>
          <w:p w14:paraId="2952DAE3" w14:textId="100E7F50" w:rsidR="00641474" w:rsidRPr="00641474" w:rsidRDefault="00641474" w:rsidP="00010F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</w:pPr>
            <w:r w:rsidRPr="00641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  <w:t>1</w:t>
            </w:r>
          </w:p>
        </w:tc>
        <w:tc>
          <w:tcPr>
            <w:tcW w:w="0" w:type="auto"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E640EE4" w14:textId="365D0342" w:rsidR="00641474" w:rsidRPr="00092EC8" w:rsidRDefault="0064147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“Employability Skills” (YouTube playlist)</w:t>
            </w:r>
          </w:p>
        </w:tc>
        <w:tc>
          <w:tcPr>
            <w:tcW w:w="0" w:type="auto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F9C0D42" w14:textId="77777777" w:rsidR="00641474" w:rsidRPr="00092EC8" w:rsidRDefault="0064147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Series on the key employability skills — communication, teamwork, etc. (</w:t>
            </w:r>
            <w:hyperlink r:id="rId7" w:tooltip="Employability Skills - YouTube" w:history="1">
              <w:r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YouTube</w:t>
              </w:r>
            </w:hyperlink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)</w:t>
            </w:r>
          </w:p>
        </w:tc>
        <w:tc>
          <w:tcPr>
            <w:tcW w:w="0" w:type="auto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0B55AF1" w14:textId="77777777" w:rsidR="00641474" w:rsidRPr="00092EC8" w:rsidRDefault="009072C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hyperlink r:id="rId8" w:history="1">
              <w:r w:rsidR="00641474"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YouTube Playlist: Employability Skills</w:t>
              </w:r>
            </w:hyperlink>
            <w:r w:rsidR="00641474"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 xml:space="preserve"> (</w:t>
            </w:r>
            <w:hyperlink r:id="rId9" w:tooltip="Employability Skills - YouTube" w:history="1">
              <w:r w:rsidR="00641474"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YouTube</w:t>
              </w:r>
            </w:hyperlink>
            <w:r w:rsidR="00641474"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)</w:t>
            </w:r>
          </w:p>
        </w:tc>
      </w:tr>
      <w:tr w:rsidR="00641474" w:rsidRPr="00010F86" w14:paraId="2711374C" w14:textId="77777777" w:rsidTr="002C23F3">
        <w:trPr>
          <w:tblCellSpacing w:w="15" w:type="dxa"/>
        </w:trPr>
        <w:tc>
          <w:tcPr>
            <w:tcW w:w="0" w:type="auto"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FDAFF7"/>
          </w:tcPr>
          <w:p w14:paraId="482C8B3B" w14:textId="77777777" w:rsidR="00641474" w:rsidRPr="00641474" w:rsidRDefault="00641474" w:rsidP="00010F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</w:pPr>
          </w:p>
          <w:p w14:paraId="64184937" w14:textId="31CE0898" w:rsidR="00641474" w:rsidRPr="00641474" w:rsidRDefault="00641474" w:rsidP="00010F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</w:pPr>
            <w:r w:rsidRPr="00641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  <w:t>2</w:t>
            </w:r>
          </w:p>
        </w:tc>
        <w:tc>
          <w:tcPr>
            <w:tcW w:w="0" w:type="auto"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9A444A6" w14:textId="1A770C1C" w:rsidR="00641474" w:rsidRPr="00092EC8" w:rsidRDefault="0064147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“Employability Skills: All Eight Skills”</w:t>
            </w:r>
          </w:p>
        </w:tc>
        <w:tc>
          <w:tcPr>
            <w:tcW w:w="0" w:type="auto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DEA4A41" w14:textId="77777777" w:rsidR="00641474" w:rsidRPr="00092EC8" w:rsidRDefault="0064147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Overview of “all eight” employability skills (</w:t>
            </w:r>
            <w:proofErr w:type="gramStart"/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soft-skills</w:t>
            </w:r>
            <w:proofErr w:type="gramEnd"/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) employers often want. (</w:t>
            </w:r>
            <w:hyperlink r:id="rId10" w:tooltip="Employability Skills All Eight Skills - YouTube" w:history="1">
              <w:r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YouTube</w:t>
              </w:r>
            </w:hyperlink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)</w:t>
            </w:r>
          </w:p>
        </w:tc>
        <w:tc>
          <w:tcPr>
            <w:tcW w:w="0" w:type="auto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02F7110" w14:textId="77777777" w:rsidR="00641474" w:rsidRPr="00092EC8" w:rsidRDefault="009072C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hyperlink r:id="rId11" w:history="1">
              <w:r w:rsidR="00641474"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YouTube: All Eight Skills</w:t>
              </w:r>
            </w:hyperlink>
            <w:r w:rsidR="00641474"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 xml:space="preserve"> (</w:t>
            </w:r>
            <w:hyperlink r:id="rId12" w:tooltip="Employability Skills All Eight Skills - YouTube" w:history="1">
              <w:r w:rsidR="00641474"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YouTube</w:t>
              </w:r>
            </w:hyperlink>
            <w:r w:rsidR="00641474"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)</w:t>
            </w:r>
          </w:p>
        </w:tc>
      </w:tr>
      <w:tr w:rsidR="00641474" w:rsidRPr="00010F86" w14:paraId="2A9B4FF3" w14:textId="77777777" w:rsidTr="002C23F3">
        <w:trPr>
          <w:tblCellSpacing w:w="15" w:type="dxa"/>
        </w:trPr>
        <w:tc>
          <w:tcPr>
            <w:tcW w:w="0" w:type="auto"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FDAFF7"/>
          </w:tcPr>
          <w:p w14:paraId="4FC0A97D" w14:textId="6FE6325E" w:rsidR="00641474" w:rsidRPr="00641474" w:rsidRDefault="00641474" w:rsidP="00010F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</w:pPr>
            <w:r w:rsidRPr="00DC1CD7">
              <w:rPr>
                <w:rFonts w:ascii="Times New Roman" w:eastAsia="Times New Roman" w:hAnsi="Times New Roman" w:cs="Times New Roman"/>
                <w:b/>
                <w:bCs/>
                <w:color w:val="FDAFF7"/>
                <w:sz w:val="24"/>
                <w:szCs w:val="24"/>
                <w:lang w:eastAsia="en-JM"/>
              </w:rPr>
              <w:t>3</w:t>
            </w:r>
          </w:p>
        </w:tc>
        <w:tc>
          <w:tcPr>
            <w:tcW w:w="0" w:type="auto"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A833932" w14:textId="6EDDD852" w:rsidR="00641474" w:rsidRPr="00092EC8" w:rsidRDefault="0064147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“Employability skills – have you got them?”</w:t>
            </w:r>
          </w:p>
        </w:tc>
        <w:tc>
          <w:tcPr>
            <w:tcW w:w="0" w:type="auto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7362427" w14:textId="77777777" w:rsidR="00641474" w:rsidRPr="00092EC8" w:rsidRDefault="0064147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Short video on what employability / soft skills are and why they matter. (</w:t>
            </w:r>
            <w:hyperlink r:id="rId13" w:tooltip="Employability skills – have you got them? - YouTube" w:history="1">
              <w:r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YouTube</w:t>
              </w:r>
            </w:hyperlink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)</w:t>
            </w:r>
          </w:p>
        </w:tc>
        <w:tc>
          <w:tcPr>
            <w:tcW w:w="0" w:type="auto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315E912" w14:textId="77777777" w:rsidR="00641474" w:rsidRPr="00092EC8" w:rsidRDefault="009072C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hyperlink r:id="rId14" w:history="1">
              <w:r w:rsidR="00641474"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YouTube: Have You Got Them?</w:t>
              </w:r>
            </w:hyperlink>
            <w:r w:rsidR="00641474"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 xml:space="preserve"> (</w:t>
            </w:r>
            <w:hyperlink r:id="rId15" w:tooltip="Employability skills – have you got them? - YouTube" w:history="1">
              <w:r w:rsidR="00641474"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YouTube</w:t>
              </w:r>
            </w:hyperlink>
            <w:r w:rsidR="00641474"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)</w:t>
            </w:r>
          </w:p>
        </w:tc>
      </w:tr>
      <w:tr w:rsidR="00641474" w:rsidRPr="00010F86" w14:paraId="622934A4" w14:textId="77777777" w:rsidTr="002C23F3">
        <w:trPr>
          <w:tblCellSpacing w:w="15" w:type="dxa"/>
        </w:trPr>
        <w:tc>
          <w:tcPr>
            <w:tcW w:w="0" w:type="auto"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FDAFF7"/>
          </w:tcPr>
          <w:p w14:paraId="620CC767" w14:textId="6D273B7A" w:rsidR="00641474" w:rsidRPr="00641474" w:rsidRDefault="00641474" w:rsidP="00010F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</w:pPr>
            <w:r w:rsidRPr="00641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  <w:t>4</w:t>
            </w:r>
          </w:p>
        </w:tc>
        <w:tc>
          <w:tcPr>
            <w:tcW w:w="0" w:type="auto"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356F339" w14:textId="125F0342" w:rsidR="00641474" w:rsidRPr="00092EC8" w:rsidRDefault="0064147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“Using Real World Scenarios for Teaching Employability Skills”</w:t>
            </w:r>
          </w:p>
        </w:tc>
        <w:tc>
          <w:tcPr>
            <w:tcW w:w="0" w:type="auto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9BD924B" w14:textId="77777777" w:rsidR="00641474" w:rsidRPr="00092EC8" w:rsidRDefault="0064147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A webinar-style video using case scenarios to teach the skills. Good for seeing how skills apply in practice. (</w:t>
            </w:r>
            <w:hyperlink r:id="rId16" w:tooltip="Using Real World Scenarios for Teaching Employability Skills" w:history="1">
              <w:r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YouTube</w:t>
              </w:r>
            </w:hyperlink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)</w:t>
            </w:r>
          </w:p>
        </w:tc>
        <w:tc>
          <w:tcPr>
            <w:tcW w:w="0" w:type="auto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8A2371D" w14:textId="77777777" w:rsidR="00641474" w:rsidRPr="00092EC8" w:rsidRDefault="009072C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hyperlink r:id="rId17" w:history="1">
              <w:r w:rsidR="00641474"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YouTube: Real World Scenarios</w:t>
              </w:r>
            </w:hyperlink>
            <w:r w:rsidR="00641474"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 xml:space="preserve"> (</w:t>
            </w:r>
            <w:hyperlink r:id="rId18" w:tooltip="Using Real World Scenarios for Teaching Employability Skills" w:history="1">
              <w:r w:rsidR="00641474"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YouTube</w:t>
              </w:r>
            </w:hyperlink>
            <w:r w:rsidR="00641474"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)</w:t>
            </w:r>
          </w:p>
        </w:tc>
      </w:tr>
      <w:tr w:rsidR="00641474" w:rsidRPr="00010F86" w14:paraId="342594DE" w14:textId="77777777" w:rsidTr="002C23F3">
        <w:trPr>
          <w:tblCellSpacing w:w="15" w:type="dxa"/>
        </w:trPr>
        <w:tc>
          <w:tcPr>
            <w:tcW w:w="0" w:type="auto"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FDAFF7"/>
          </w:tcPr>
          <w:p w14:paraId="4E978D47" w14:textId="1521B6ED" w:rsidR="00641474" w:rsidRPr="00641474" w:rsidRDefault="00641474" w:rsidP="00010F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</w:pPr>
            <w:r w:rsidRPr="00641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  <w:t>5</w:t>
            </w:r>
          </w:p>
        </w:tc>
        <w:tc>
          <w:tcPr>
            <w:tcW w:w="0" w:type="auto"/>
            <w:tcBorders>
              <w:top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1D56100" w14:textId="2C979763" w:rsidR="00641474" w:rsidRPr="00092EC8" w:rsidRDefault="0064147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UP Skills for Work – “Soft Skills Training: Improve Your Employability Skills”</w:t>
            </w:r>
          </w:p>
        </w:tc>
        <w:tc>
          <w:tcPr>
            <w:tcW w:w="0" w:type="auto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1F72CA4" w14:textId="77777777" w:rsidR="00641474" w:rsidRPr="00092EC8" w:rsidRDefault="0064147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Playlist of soft skills training: adaptability, problem solving, collaboration, etc. (</w:t>
            </w:r>
            <w:hyperlink r:id="rId19" w:tooltip="Soft Skills Training: Improve Your Employability Skills - YouTube" w:history="1">
              <w:r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YouTube</w:t>
              </w:r>
            </w:hyperlink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)</w:t>
            </w:r>
          </w:p>
        </w:tc>
        <w:tc>
          <w:tcPr>
            <w:tcW w:w="0" w:type="auto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2788226" w14:textId="77777777" w:rsidR="00641474" w:rsidRPr="00092EC8" w:rsidRDefault="009072C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hyperlink r:id="rId20" w:history="1">
              <w:r w:rsidR="00641474"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YouTube Soft Skills Playlist</w:t>
              </w:r>
            </w:hyperlink>
            <w:r w:rsidR="00641474"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 xml:space="preserve"> (</w:t>
            </w:r>
            <w:hyperlink r:id="rId21" w:tooltip="Soft Skills Training: Improve Your Employability Skills - YouTube" w:history="1">
              <w:r w:rsidR="00641474"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YouTube</w:t>
              </w:r>
            </w:hyperlink>
            <w:r w:rsidR="00641474"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)</w:t>
            </w:r>
          </w:p>
        </w:tc>
      </w:tr>
      <w:tr w:rsidR="00641474" w:rsidRPr="00010F86" w14:paraId="09CC6044" w14:textId="77777777" w:rsidTr="002C23F3">
        <w:trPr>
          <w:tblCellSpacing w:w="15" w:type="dxa"/>
        </w:trPr>
        <w:tc>
          <w:tcPr>
            <w:tcW w:w="0" w:type="auto"/>
            <w:tcBorders>
              <w:top w:val="thinThickMediumGap" w:sz="24" w:space="0" w:color="auto"/>
              <w:bottom w:val="thickThinMediumGap" w:sz="24" w:space="0" w:color="auto"/>
              <w:right w:val="thinThickMediumGap" w:sz="24" w:space="0" w:color="auto"/>
            </w:tcBorders>
            <w:shd w:val="clear" w:color="auto" w:fill="FDAFF7"/>
          </w:tcPr>
          <w:p w14:paraId="2E61460E" w14:textId="49736276" w:rsidR="00641474" w:rsidRPr="00641474" w:rsidRDefault="00641474" w:rsidP="00010F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</w:pPr>
            <w:r w:rsidRPr="00641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JM"/>
              </w:rPr>
              <w:t>6</w:t>
            </w:r>
          </w:p>
        </w:tc>
        <w:tc>
          <w:tcPr>
            <w:tcW w:w="0" w:type="auto"/>
            <w:tcBorders>
              <w:top w:val="thinThickMediumGap" w:sz="24" w:space="0" w:color="auto"/>
              <w:bottom w:val="thickThin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0CCD0CE" w14:textId="40343851" w:rsidR="00641474" w:rsidRPr="00092EC8" w:rsidRDefault="0064147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SDM Training – “Employability Skills VideoBox”</w:t>
            </w:r>
          </w:p>
        </w:tc>
        <w:tc>
          <w:tcPr>
            <w:tcW w:w="0" w:type="auto"/>
            <w:tcBorders>
              <w:top w:val="thinThickMediumGap" w:sz="24" w:space="0" w:color="auto"/>
              <w:left w:val="thinThickMediumGap" w:sz="24" w:space="0" w:color="auto"/>
              <w:bottom w:val="thickThin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C73459A" w14:textId="77777777" w:rsidR="00641474" w:rsidRPr="00092EC8" w:rsidRDefault="0064147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Free short, practical videos: confidence, interview preparation, job search tips etc. (</w:t>
            </w:r>
            <w:hyperlink r:id="rId22" w:tooltip="Employability Skills VideoBox | Free Job &amp; Career Video Guides" w:history="1">
              <w:r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SDM Training Services</w:t>
              </w:r>
            </w:hyperlink>
            <w:r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)</w:t>
            </w:r>
          </w:p>
        </w:tc>
        <w:tc>
          <w:tcPr>
            <w:tcW w:w="0" w:type="auto"/>
            <w:tcBorders>
              <w:top w:val="thinThickMediumGap" w:sz="24" w:space="0" w:color="auto"/>
              <w:left w:val="thinThickMediumGap" w:sz="24" w:space="0" w:color="auto"/>
              <w:bottom w:val="thickThinMediumGap" w:sz="24" w:space="0" w:color="auto"/>
              <w:right w:val="thinThickMediumGap" w:sz="2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D420BD3" w14:textId="77777777" w:rsidR="00641474" w:rsidRPr="00092EC8" w:rsidRDefault="009072C4" w:rsidP="00010F86">
            <w:pPr>
              <w:spacing w:after="0" w:line="240" w:lineRule="auto"/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</w:pPr>
            <w:hyperlink r:id="rId23" w:history="1">
              <w:r w:rsidR="00641474"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Employability Skills VideoBox (SDM Training)</w:t>
              </w:r>
            </w:hyperlink>
            <w:r w:rsidR="00641474"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 xml:space="preserve"> (</w:t>
            </w:r>
            <w:hyperlink r:id="rId24" w:tooltip="Employability Skills VideoBox | Free Job &amp; Career Video Guides" w:history="1">
              <w:r w:rsidR="00641474" w:rsidRPr="00092EC8">
                <w:rPr>
                  <w:rFonts w:ascii="Franklin Gothic Book" w:eastAsia="Times New Roman" w:hAnsi="Franklin Gothic Book" w:cs="Times New Roman"/>
                  <w:color w:val="0000FF"/>
                  <w:sz w:val="24"/>
                  <w:szCs w:val="24"/>
                  <w:u w:val="single"/>
                  <w:lang w:eastAsia="en-JM"/>
                </w:rPr>
                <w:t>SDM Training Services</w:t>
              </w:r>
            </w:hyperlink>
            <w:r w:rsidR="00641474" w:rsidRPr="00092EC8">
              <w:rPr>
                <w:rFonts w:ascii="Franklin Gothic Book" w:eastAsia="Times New Roman" w:hAnsi="Franklin Gothic Book" w:cs="Times New Roman"/>
                <w:sz w:val="24"/>
                <w:szCs w:val="24"/>
                <w:lang w:eastAsia="en-JM"/>
              </w:rPr>
              <w:t>)</w:t>
            </w:r>
          </w:p>
        </w:tc>
      </w:tr>
    </w:tbl>
    <w:p w14:paraId="22EF53CF" w14:textId="11BFEBBA" w:rsidR="00010F86" w:rsidRPr="00010F86" w:rsidRDefault="00010F86" w:rsidP="00010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JM"/>
        </w:rPr>
      </w:pPr>
    </w:p>
    <w:p w14:paraId="133991DA" w14:textId="77777777" w:rsidR="00D57457" w:rsidRDefault="00D57457"/>
    <w:p w14:paraId="7C9F251F" w14:textId="77777777" w:rsidR="00D57457" w:rsidRDefault="00D57457"/>
    <w:sectPr w:rsidR="00D57457">
      <w:footerReference w:type="even" r:id="rId25"/>
      <w:footerReference w:type="default" r:id="rId26"/>
      <w:footerReference w:type="firs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7E385" w14:textId="77777777" w:rsidR="009072C4" w:rsidRDefault="009072C4" w:rsidP="00010F86">
      <w:pPr>
        <w:spacing w:after="0" w:line="240" w:lineRule="auto"/>
      </w:pPr>
      <w:r>
        <w:separator/>
      </w:r>
    </w:p>
  </w:endnote>
  <w:endnote w:type="continuationSeparator" w:id="0">
    <w:p w14:paraId="1D566351" w14:textId="77777777" w:rsidR="009072C4" w:rsidRDefault="009072C4" w:rsidP="0001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8E14B" w14:textId="6734BBEF" w:rsidR="00010F86" w:rsidRDefault="00010F8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1AA07B" wp14:editId="26F638E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17145"/>
              <wp:wrapSquare wrapText="bothSides"/>
              <wp:docPr id="2" name="Text Box 2" descr="Level 1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006E3F" w14:textId="2A9220F5" w:rsidR="00010F86" w:rsidRPr="00010F86" w:rsidRDefault="00010F8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10F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1: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AA0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evel 1: Public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0B006E3F" w14:textId="2A9220F5" w:rsidR="00010F86" w:rsidRPr="00010F86" w:rsidRDefault="00010F8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10F8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1: 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9E19" w14:textId="4772AEFE" w:rsidR="00010F86" w:rsidRDefault="00010F8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5B01FD1" wp14:editId="1FC6B0C9">
              <wp:simplePos x="914400" y="1007110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17145"/>
              <wp:wrapSquare wrapText="bothSides"/>
              <wp:docPr id="3" name="Text Box 3" descr="Level 1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6A435C" w14:textId="61A6D3E5" w:rsidR="00010F86" w:rsidRPr="00010F86" w:rsidRDefault="00010F8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10F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1: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01FD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evel 1: Public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226A435C" w14:textId="61A6D3E5" w:rsidR="00010F86" w:rsidRPr="00010F86" w:rsidRDefault="00010F8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10F8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1: 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4272D" w14:textId="6194A921" w:rsidR="00010F86" w:rsidRDefault="00010F8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2954A5" wp14:editId="420801B5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17145"/>
              <wp:wrapSquare wrapText="bothSides"/>
              <wp:docPr id="1" name="Text Box 1" descr="Level 1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5A90A9" w14:textId="686C9A27" w:rsidR="00010F86" w:rsidRPr="00010F86" w:rsidRDefault="00010F8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10F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Level 1: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954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evel 1: Public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775A90A9" w14:textId="686C9A27" w:rsidR="00010F86" w:rsidRPr="00010F86" w:rsidRDefault="00010F8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10F8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Level 1: 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D380B" w14:textId="77777777" w:rsidR="009072C4" w:rsidRDefault="009072C4" w:rsidP="00010F86">
      <w:pPr>
        <w:spacing w:after="0" w:line="240" w:lineRule="auto"/>
      </w:pPr>
      <w:r>
        <w:separator/>
      </w:r>
    </w:p>
  </w:footnote>
  <w:footnote w:type="continuationSeparator" w:id="0">
    <w:p w14:paraId="549326C3" w14:textId="77777777" w:rsidR="009072C4" w:rsidRDefault="009072C4" w:rsidP="00010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EC"/>
    <w:rsid w:val="00010F86"/>
    <w:rsid w:val="0004617C"/>
    <w:rsid w:val="00092EC8"/>
    <w:rsid w:val="000C693F"/>
    <w:rsid w:val="000D77C6"/>
    <w:rsid w:val="00107E22"/>
    <w:rsid w:val="001C5DFC"/>
    <w:rsid w:val="002761C3"/>
    <w:rsid w:val="002C23F3"/>
    <w:rsid w:val="003304DC"/>
    <w:rsid w:val="003B7251"/>
    <w:rsid w:val="004A04A6"/>
    <w:rsid w:val="00554B7B"/>
    <w:rsid w:val="005D2C20"/>
    <w:rsid w:val="0061541F"/>
    <w:rsid w:val="00641474"/>
    <w:rsid w:val="006633BC"/>
    <w:rsid w:val="00673B5A"/>
    <w:rsid w:val="006F4BEC"/>
    <w:rsid w:val="0076633F"/>
    <w:rsid w:val="008002C8"/>
    <w:rsid w:val="008C537E"/>
    <w:rsid w:val="00903767"/>
    <w:rsid w:val="009072C4"/>
    <w:rsid w:val="009D5135"/>
    <w:rsid w:val="00AB28AE"/>
    <w:rsid w:val="00B11EE6"/>
    <w:rsid w:val="00C961F6"/>
    <w:rsid w:val="00D43293"/>
    <w:rsid w:val="00D57457"/>
    <w:rsid w:val="00DC1CD7"/>
    <w:rsid w:val="00F04474"/>
    <w:rsid w:val="00F6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E6D58"/>
  <w15:chartTrackingRefBased/>
  <w15:docId w15:val="{C6C38FFF-22AC-4625-A458-09915941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10F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4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PRxC9z6pXJqXhdGJZb9Dff4nqp2fMxRN" TargetMode="External"/><Relationship Id="rId13" Type="http://schemas.openxmlformats.org/officeDocument/2006/relationships/hyperlink" Target="https://www.youtube.com/watch?v=tKKPUYfOkvw&amp;utm_source=chatgpt.com" TargetMode="External"/><Relationship Id="rId18" Type="http://schemas.openxmlformats.org/officeDocument/2006/relationships/hyperlink" Target="https://www.youtube.com/watch?v=EwOWDFQZJpM&amp;utm_source=chatgpt.com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playlist?list=PLVHavqf0GkL6a0W6IgGchj7CoY-9GcZru&amp;utm_source=chatgpt.com" TargetMode="External"/><Relationship Id="rId7" Type="http://schemas.openxmlformats.org/officeDocument/2006/relationships/hyperlink" Target="https://www.youtube.com/playlist?list=PLPRxC9z6pXJqXhdGJZb9Dff4nqp2fMxRN&amp;utm_source=chatgpt.com" TargetMode="External"/><Relationship Id="rId12" Type="http://schemas.openxmlformats.org/officeDocument/2006/relationships/hyperlink" Target="https://www.youtube.com/watch?v=DyC57XSnlAo&amp;utm_source=chatgpt.com" TargetMode="External"/><Relationship Id="rId17" Type="http://schemas.openxmlformats.org/officeDocument/2006/relationships/hyperlink" Target="https://www.youtube.com/watch?v=EwOWDFQZJpM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EwOWDFQZJpM&amp;utm_source=chatgpt.com" TargetMode="External"/><Relationship Id="rId20" Type="http://schemas.openxmlformats.org/officeDocument/2006/relationships/hyperlink" Target="https://www.youtube.com/playlist?list=PLVHavqf0GkL6a0W6IgGchj7CoY-9GcZ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DyC57XSnlAo" TargetMode="External"/><Relationship Id="rId24" Type="http://schemas.openxmlformats.org/officeDocument/2006/relationships/hyperlink" Target="https://www.sdmtraining.co.uk/employability-videobox?utm_source=chatgpt.com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tKKPUYfOkvw&amp;utm_source=chatgpt.com" TargetMode="External"/><Relationship Id="rId23" Type="http://schemas.openxmlformats.org/officeDocument/2006/relationships/hyperlink" Target="https://www.sdmtraining.co.uk/employability-videobo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DyC57XSnlAo&amp;utm_source=chatgpt.com" TargetMode="External"/><Relationship Id="rId19" Type="http://schemas.openxmlformats.org/officeDocument/2006/relationships/hyperlink" Target="https://www.youtube.com/playlist?list=PLVHavqf0GkL6a0W6IgGchj7CoY-9GcZru&amp;utm_source=chatgpt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playlist?list=PLPRxC9z6pXJqXhdGJZb9Dff4nqp2fMxRN&amp;utm_source=chatgpt.com" TargetMode="External"/><Relationship Id="rId14" Type="http://schemas.openxmlformats.org/officeDocument/2006/relationships/hyperlink" Target="https://www.youtube.com/watch?v=tKKPUYfOkvw" TargetMode="External"/><Relationship Id="rId22" Type="http://schemas.openxmlformats.org/officeDocument/2006/relationships/hyperlink" Target="https://www.sdmtraining.co.uk/employability-videobox?utm_source=chatgpt.com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ca07546-e5c8-4b5e-9dad-5a2b876409a7}" enabled="1" method="Privileged" siteId="{f056f238-b122-4d71-8f28-5a56321e84a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Harrison</dc:creator>
  <cp:keywords/>
  <dc:description/>
  <cp:lastModifiedBy>Janice Harrison</cp:lastModifiedBy>
  <cp:revision>24</cp:revision>
  <dcterms:created xsi:type="dcterms:W3CDTF">2025-09-12T02:10:00Z</dcterms:created>
  <dcterms:modified xsi:type="dcterms:W3CDTF">2025-09-26T18:51:00Z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Level 1: Public</vt:lpwstr>
  </property>
</Properties>
</file>